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D8" w:rsidRDefault="00A95EAD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AB15D8" w:rsidRDefault="00A95EA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гаража</w:t>
      </w:r>
    </w:p>
    <w:p w:rsidR="00AB15D8" w:rsidRDefault="00AB15D8"/>
    <w:p w:rsidR="00AB15D8" w:rsidRDefault="00AB15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B15D8" w:rsidTr="00A95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15D8" w:rsidRDefault="00A95EAD" w:rsidP="00A95EAD">
            <w:pPr>
              <w:spacing w:after="0" w:line="340" w:lineRule="auto"/>
            </w:pPr>
            <w:proofErr w:type="gramStart"/>
            <w:r w:rsidRPr="00A95EA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95EA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15D8" w:rsidRDefault="00A95EAD" w:rsidP="00A95EAD">
            <w:pPr>
              <w:spacing w:after="0" w:line="340" w:lineRule="auto"/>
              <w:jc w:val="right"/>
            </w:pPr>
            <w:r w:rsidRPr="00A95EA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B15D8" w:rsidRDefault="00AB15D8"/>
    <w:p w:rsidR="00AB15D8" w:rsidRDefault="00AB15D8"/>
    <w:p w:rsidR="00AB15D8" w:rsidRDefault="00AB15D8"/>
    <w:p w:rsidR="00AB15D8" w:rsidRDefault="00A95EAD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B15D8" w:rsidRDefault="00A95EAD">
      <w:pPr>
        <w:spacing w:before="200"/>
      </w:pPr>
      <w:r>
        <w:rPr>
          <w:color w:val="333333"/>
        </w:rPr>
        <w:t>1. 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</w:t>
      </w:r>
      <w:r>
        <w:rPr>
          <w:color w:val="333333"/>
        </w:rPr>
        <w:t xml:space="preserve">е имущество: гараж кирпичный, площадью ________ </w:t>
      </w:r>
      <w:proofErr w:type="spellStart"/>
      <w:r>
        <w:rPr>
          <w:color w:val="333333"/>
        </w:rPr>
        <w:t>кв</w:t>
      </w:r>
      <w:proofErr w:type="gramStart"/>
      <w:r>
        <w:rPr>
          <w:color w:val="333333"/>
        </w:rPr>
        <w:t>.м</w:t>
      </w:r>
      <w:proofErr w:type="spellEnd"/>
      <w:proofErr w:type="gramEnd"/>
      <w:r>
        <w:rPr>
          <w:color w:val="333333"/>
        </w:rPr>
        <w:t>, находящийся в ГСК «________________________» по адресу: ________________________________________________, гараж №________.</w:t>
      </w:r>
    </w:p>
    <w:p w:rsidR="00AB15D8" w:rsidRDefault="00A95EAD">
      <w:r>
        <w:rPr>
          <w:color w:val="333333"/>
        </w:rPr>
        <w:t>2. Гараж принадлежит Продавцу по праву собственности на основании: ____________</w:t>
      </w:r>
      <w:r>
        <w:rPr>
          <w:color w:val="333333"/>
        </w:rPr>
        <w:t xml:space="preserve">____________________________________, что подтверждается Свидетельством о государственной регистрации права от «___» _____________ 2017 г. серия ________ №________, согласно </w:t>
      </w:r>
      <w:proofErr w:type="gramStart"/>
      <w:r>
        <w:rPr>
          <w:color w:val="333333"/>
        </w:rPr>
        <w:t>которому</w:t>
      </w:r>
      <w:proofErr w:type="gramEnd"/>
      <w:r>
        <w:rPr>
          <w:color w:val="333333"/>
        </w:rPr>
        <w:t xml:space="preserve"> в Едином государственном реестре прав на недвижимое имущество и сделок с </w:t>
      </w:r>
      <w:r>
        <w:rPr>
          <w:color w:val="333333"/>
        </w:rPr>
        <w:t>ним «___» _____________ 2017 года сделана запись регистрации №________.</w:t>
      </w:r>
    </w:p>
    <w:p w:rsidR="00AB15D8" w:rsidRDefault="00A95EAD">
      <w:r>
        <w:rPr>
          <w:color w:val="333333"/>
        </w:rPr>
        <w:t>3. 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</w:t>
      </w:r>
      <w:r>
        <w:rPr>
          <w:color w:val="333333"/>
        </w:rPr>
        <w:t xml:space="preserve">т любых прав третьих лиц. </w:t>
      </w:r>
    </w:p>
    <w:p w:rsidR="00AB15D8" w:rsidRDefault="00A95EAD">
      <w:r>
        <w:rPr>
          <w:color w:val="333333"/>
        </w:rPr>
        <w:t xml:space="preserve">4. Указанный в п.1 гараж продан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рублей</w:t>
      </w:r>
      <w:proofErr w:type="gramEnd"/>
      <w:r>
        <w:rPr>
          <w:color w:val="333333"/>
        </w:rPr>
        <w:t xml:space="preserve">, оплаченных Покупателем Продавцу наличными денежными средствами до подписания настоящего договора купли-продажи. </w:t>
      </w:r>
    </w:p>
    <w:p w:rsidR="00AB15D8" w:rsidRDefault="00A95EAD">
      <w:r>
        <w:rPr>
          <w:color w:val="333333"/>
        </w:rPr>
        <w:t>5. Покупатель удовлетворен качественным состоянием гаража, устан</w:t>
      </w:r>
      <w:r>
        <w:rPr>
          <w:color w:val="333333"/>
        </w:rPr>
        <w:t xml:space="preserve">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AB15D8" w:rsidRDefault="00A95EAD">
      <w:r>
        <w:rPr>
          <w:color w:val="333333"/>
        </w:rPr>
        <w:t>6. Покупатель приобретает право собственности на гараж после государственной рег</w:t>
      </w:r>
      <w:r>
        <w:rPr>
          <w:color w:val="333333"/>
        </w:rPr>
        <w:t>истрации перехода права собственности.</w:t>
      </w:r>
    </w:p>
    <w:p w:rsidR="00AB15D8" w:rsidRDefault="00A95EAD">
      <w:r>
        <w:rPr>
          <w:color w:val="333333"/>
        </w:rPr>
        <w:t>7. Настоящий договор купли-продажи гаража является одновременно актом приема-передачи.</w:t>
      </w:r>
    </w:p>
    <w:p w:rsidR="00AB15D8" w:rsidRDefault="00A95EAD">
      <w:r>
        <w:rPr>
          <w:color w:val="333333"/>
        </w:rPr>
        <w:t>8. С содержанием ст. 167, 209, 223, 288, 292, 551, 552, 556 ГК РФ стороны ознакомлены.</w:t>
      </w:r>
    </w:p>
    <w:p w:rsidR="00AB15D8" w:rsidRDefault="00A95EAD">
      <w:r>
        <w:rPr>
          <w:color w:val="333333"/>
        </w:rPr>
        <w:t xml:space="preserve">9. </w:t>
      </w:r>
      <w:r>
        <w:rPr>
          <w:color w:val="333333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AB15D8" w:rsidRDefault="00A95EAD">
      <w:r>
        <w:rPr>
          <w:color w:val="333333"/>
        </w:rPr>
        <w:lastRenderedPageBreak/>
        <w:t>10. Стороны договора подтверждают, что не лишены дееспособности, не состоят под опекой и попечительств</w:t>
      </w:r>
      <w:r>
        <w:rPr>
          <w:color w:val="333333"/>
        </w:rPr>
        <w:t>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AB15D8" w:rsidRDefault="00A95EAD">
      <w:r>
        <w:rPr>
          <w:color w:val="333333"/>
        </w:rPr>
        <w:t>11. Настоящий договор содержит весь объем соглашений между сторонами в о</w:t>
      </w:r>
      <w:r>
        <w:rPr>
          <w:color w:val="333333"/>
        </w:rPr>
        <w:t>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</w:t>
      </w:r>
      <w:r>
        <w:rPr>
          <w:color w:val="333333"/>
        </w:rPr>
        <w:t>.</w:t>
      </w:r>
    </w:p>
    <w:p w:rsidR="00AB15D8" w:rsidRDefault="00A95EAD">
      <w:r>
        <w:rPr>
          <w:color w:val="333333"/>
        </w:rPr>
        <w:t>12. 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AB15D8" w:rsidRDefault="00A95EAD">
      <w:r>
        <w:rPr>
          <w:color w:val="333333"/>
        </w:rPr>
        <w:t xml:space="preserve">13.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установленном зак</w:t>
      </w:r>
      <w:r>
        <w:rPr>
          <w:color w:val="333333"/>
        </w:rPr>
        <w:t>онодательством порядке.</w:t>
      </w:r>
    </w:p>
    <w:p w:rsidR="00AB15D8" w:rsidRDefault="00A95EAD">
      <w:pPr>
        <w:spacing w:after="0"/>
      </w:pPr>
      <w:r>
        <w:rPr>
          <w:color w:val="333333"/>
        </w:rPr>
        <w:t>14. 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AB15D8" w:rsidRDefault="00AB15D8"/>
    <w:p w:rsidR="00AB15D8" w:rsidRDefault="00A95EA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</w:t>
      </w:r>
      <w:r>
        <w:rPr>
          <w:b/>
          <w:color w:val="333333"/>
          <w:sz w:val="24"/>
          <w:szCs w:val="24"/>
        </w:rPr>
        <w:t>РОН</w:t>
      </w:r>
    </w:p>
    <w:p w:rsidR="00AB15D8" w:rsidRDefault="00AB15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15D8" w:rsidTr="00A95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15D8" w:rsidRDefault="00A95EAD" w:rsidP="00A95EAD">
            <w:pPr>
              <w:spacing w:after="0" w:line="340" w:lineRule="auto"/>
            </w:pPr>
            <w:r w:rsidRPr="00A95EAD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15D8" w:rsidRDefault="00A95EAD" w:rsidP="00A95EAD">
            <w:pPr>
              <w:spacing w:after="0" w:line="340" w:lineRule="auto"/>
            </w:pPr>
            <w:r w:rsidRPr="00A95EAD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AB15D8" w:rsidRDefault="00AB15D8"/>
    <w:sectPr w:rsidR="00AB1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AD" w:rsidRDefault="00A95EAD">
      <w:pPr>
        <w:spacing w:after="0" w:line="240" w:lineRule="auto"/>
      </w:pPr>
      <w:r>
        <w:separator/>
      </w:r>
    </w:p>
  </w:endnote>
  <w:endnote w:type="continuationSeparator" w:id="0">
    <w:p w:rsidR="00A95EAD" w:rsidRDefault="00A9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DB" w:rsidRDefault="004E47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8" w:rsidRDefault="00A95EAD">
    <w:r>
      <w:fldChar w:fldCharType="begin"/>
    </w:r>
    <w:r>
      <w:instrText>PAGE</w:instrText>
    </w:r>
    <w:r w:rsidR="004E47DB">
      <w:fldChar w:fldCharType="separate"/>
    </w:r>
    <w:r w:rsidR="004E47D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4E47DB">
      <w:fldChar w:fldCharType="separate"/>
    </w:r>
    <w:r w:rsidR="004E47DB">
      <w:rPr>
        <w:noProof/>
      </w:rPr>
      <w:t>2</w:t>
    </w:r>
    <w:r>
      <w:fldChar w:fldCharType="end"/>
    </w:r>
  </w:p>
  <w:p w:rsidR="00AB15D8" w:rsidRDefault="004E47DB" w:rsidP="004E47DB">
    <w:hyperlink r:id="rId1" w:history="1">
      <w:r w:rsidRPr="004E47D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DB" w:rsidRDefault="004E47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AD" w:rsidRDefault="00A95EAD">
      <w:pPr>
        <w:spacing w:after="0" w:line="240" w:lineRule="auto"/>
      </w:pPr>
      <w:r>
        <w:separator/>
      </w:r>
    </w:p>
  </w:footnote>
  <w:footnote w:type="continuationSeparator" w:id="0">
    <w:p w:rsidR="00A95EAD" w:rsidRDefault="00A9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DB" w:rsidRDefault="004E4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DB" w:rsidRDefault="004E4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D8"/>
    <w:rsid w:val="004E47DB"/>
    <w:rsid w:val="00A95EAD"/>
    <w:rsid w:val="00A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4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7DB"/>
  </w:style>
  <w:style w:type="paragraph" w:styleId="a5">
    <w:name w:val="footer"/>
    <w:basedOn w:val="a"/>
    <w:link w:val="a6"/>
    <w:uiPriority w:val="99"/>
    <w:unhideWhenUsed/>
    <w:rsid w:val="004E4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7DB"/>
  </w:style>
  <w:style w:type="character" w:styleId="a7">
    <w:name w:val="Hyperlink"/>
    <w:uiPriority w:val="99"/>
    <w:unhideWhenUsed/>
    <w:rsid w:val="004E4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2017-04-25T09:12:00Z</dcterms:created>
  <dcterms:modified xsi:type="dcterms:W3CDTF">2017-04-25T12:53:00Z</dcterms:modified>
  <cp:category/>
</cp:coreProperties>
</file>