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83" w:rsidRDefault="00296245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B17283" w:rsidRDefault="0029624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квартиры с рассрочкой платежа</w:t>
      </w:r>
    </w:p>
    <w:p w:rsidR="00B17283" w:rsidRDefault="00B17283"/>
    <w:p w:rsidR="00B17283" w:rsidRDefault="00B1728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17283" w:rsidTr="00296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7283" w:rsidRDefault="00296245" w:rsidP="00296245">
            <w:pPr>
              <w:spacing w:after="0" w:line="340" w:lineRule="auto"/>
            </w:pPr>
            <w:proofErr w:type="gramStart"/>
            <w:r w:rsidRPr="0029624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9624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7283" w:rsidRDefault="00296245" w:rsidP="00296245">
            <w:pPr>
              <w:spacing w:after="0" w:line="340" w:lineRule="auto"/>
              <w:jc w:val="right"/>
            </w:pPr>
            <w:r w:rsidRPr="0029624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17283" w:rsidRDefault="00B17283"/>
    <w:p w:rsidR="00B17283" w:rsidRDefault="00B17283"/>
    <w:p w:rsidR="00B17283" w:rsidRDefault="00B17283"/>
    <w:p w:rsidR="00B17283" w:rsidRDefault="00296245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17283" w:rsidRDefault="00296245">
      <w:pPr>
        <w:spacing w:before="200"/>
      </w:pPr>
      <w:r>
        <w:rPr>
          <w:color w:val="333333"/>
        </w:rPr>
        <w:t>1. Я, гр. ________________________, обязуюсь передать в собственность, а я, гр. ________________________, обязуюсь принять и оплатить в соответствии с услови</w:t>
      </w:r>
      <w:r>
        <w:rPr>
          <w:color w:val="333333"/>
        </w:rPr>
        <w:t>ями настоящего договора следующее недвижимое имущество: квартиру с кадастровым номером ________, расположенную на ________ этаже ________________________ дома, находящуюся по адресу: ________________________________________________, состоящую из ________ к</w:t>
      </w:r>
      <w:r>
        <w:rPr>
          <w:color w:val="333333"/>
        </w:rPr>
        <w:t>омна</w:t>
      </w:r>
      <w:proofErr w:type="gramStart"/>
      <w:r>
        <w:rPr>
          <w:color w:val="333333"/>
        </w:rPr>
        <w:t>т(</w:t>
      </w:r>
      <w:proofErr w:type="gramEnd"/>
      <w:r>
        <w:rPr>
          <w:color w:val="333333"/>
        </w:rPr>
        <w:t xml:space="preserve">ы) размером общей площади ________ кв. м., в том числе жилой площади ________ кв. м. </w:t>
      </w:r>
    </w:p>
    <w:p w:rsidR="00B17283" w:rsidRDefault="00296245">
      <w:r>
        <w:rPr>
          <w:color w:val="333333"/>
        </w:rPr>
        <w:t xml:space="preserve">2. Указанная квартира принадлежит Продавцу по праву собственности на основании: ________________________________________________, что подтверждается Свидетельством </w:t>
      </w:r>
      <w:r>
        <w:rPr>
          <w:color w:val="333333"/>
        </w:rPr>
        <w:t>о государственной регистрации права от «___» _____________ 2017 года серия ________ №________, выданным ________________________, регистрационный номер ________ от «___» _____________ 2017 года.</w:t>
      </w:r>
    </w:p>
    <w:p w:rsidR="00B17283" w:rsidRDefault="00296245">
      <w:r>
        <w:rPr>
          <w:color w:val="333333"/>
        </w:rPr>
        <w:t>3. Инвентаризационная оценка указанной квартиры составляет __</w:t>
      </w:r>
      <w:r>
        <w:rPr>
          <w:color w:val="333333"/>
        </w:rPr>
        <w:t xml:space="preserve">______ рублей, что подтверждается справкой №________, выданной «___» _____________ 2017 года бюро технической инвентаризации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________________________.</w:t>
      </w:r>
    </w:p>
    <w:p w:rsidR="00B17283" w:rsidRDefault="00296245">
      <w:r>
        <w:rPr>
          <w:color w:val="333333"/>
        </w:rPr>
        <w:t xml:space="preserve">4. Указанная квартира продаётся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рублей. Соглашение о цене является существенным условием н</w:t>
      </w:r>
      <w:r>
        <w:rPr>
          <w:color w:val="333333"/>
        </w:rPr>
        <w:t>астоящего договора.</w:t>
      </w:r>
    </w:p>
    <w:p w:rsidR="00B17283" w:rsidRDefault="00296245">
      <w:r>
        <w:rPr>
          <w:color w:val="333333"/>
        </w:rPr>
        <w:t>5. Покупатель обязуется произвести оплату цены квартиры, указанной в п.4 договора, путём передачи денег Продавцу, в следующие сроки: ________________________________________________. Покупатель имеет право на досрочное исполнение обязат</w:t>
      </w:r>
      <w:r>
        <w:rPr>
          <w:color w:val="333333"/>
        </w:rPr>
        <w:t>ельств по оплате.</w:t>
      </w:r>
    </w:p>
    <w:p w:rsidR="00B17283" w:rsidRDefault="00296245">
      <w:r>
        <w:rPr>
          <w:color w:val="333333"/>
        </w:rPr>
        <w:t>6. Покупатель удовлетворён качественным состоянием квартиры, установленным путём внутреннего осмотра квартиры перед заключением данного договора, и не обнаружил при осмотре каких-либо дефектов и недостатков, о которых ему не сообщил Прода</w:t>
      </w:r>
      <w:r>
        <w:rPr>
          <w:color w:val="333333"/>
        </w:rPr>
        <w:t>вец.</w:t>
      </w:r>
    </w:p>
    <w:p w:rsidR="00B17283" w:rsidRDefault="00296245">
      <w:r>
        <w:rPr>
          <w:color w:val="333333"/>
        </w:rPr>
        <w:lastRenderedPageBreak/>
        <w:t>7. Риск случайной гибели или повреждения квартиры переходит к Покупателю с момента государственной регистрации сделки в учреждении юстиции ________________________.</w:t>
      </w:r>
    </w:p>
    <w:p w:rsidR="00B17283" w:rsidRDefault="00296245">
      <w:r>
        <w:rPr>
          <w:color w:val="333333"/>
        </w:rPr>
        <w:t>8. В соответствии со ст.556 ГК РФ при передаче квартиры сторонами составляется передат</w:t>
      </w:r>
      <w:r>
        <w:rPr>
          <w:color w:val="333333"/>
        </w:rPr>
        <w:t>очный акт.</w:t>
      </w:r>
    </w:p>
    <w:p w:rsidR="00B17283" w:rsidRDefault="00296245">
      <w:r>
        <w:rPr>
          <w:color w:val="333333"/>
        </w:rPr>
        <w:t>9. Покупатель приобретает право собственности на указанную квартиру после государственной регистрации перехода права собственности.</w:t>
      </w:r>
    </w:p>
    <w:p w:rsidR="00B17283" w:rsidRDefault="00296245">
      <w:r>
        <w:rPr>
          <w:color w:val="333333"/>
        </w:rPr>
        <w:t xml:space="preserve">10. </w:t>
      </w:r>
      <w:r>
        <w:rPr>
          <w:color w:val="333333"/>
        </w:rPr>
        <w:t>При продаже квартиры в кредит, в том числе в кредит с оплатой в рассрочку, в соответствии с п.5 ст.488 ГК РФ квартира признаётся находящейся в залоге у Продавца для обеспечения исполнения Покупателем его обязанности по оплате квартиры, если иное не установ</w:t>
      </w:r>
      <w:r>
        <w:rPr>
          <w:color w:val="333333"/>
        </w:rPr>
        <w:t>лено договором. С момента государственной регистрации перехода прав собственности к Покупателю и до момента полной оплаты Покупателем стоимости квартиры указанная квартира находится в залоге у Продавца. Покупатель не имеет право отчуждать квартиру без пись</w:t>
      </w:r>
      <w:r>
        <w:rPr>
          <w:color w:val="333333"/>
        </w:rPr>
        <w:t>менного согласия Продавца. После осуществления Покупателем полной оплаты приобретаемой квартиры Продавец обязуется представить в орган, осуществляющий государственную регистрацию прав на недвижимое имущество, заявление о прекращении залога.</w:t>
      </w:r>
    </w:p>
    <w:p w:rsidR="00B17283" w:rsidRDefault="00296245">
      <w:r>
        <w:rPr>
          <w:color w:val="333333"/>
        </w:rPr>
        <w:t xml:space="preserve">11. Покупатель </w:t>
      </w:r>
      <w:r>
        <w:rPr>
          <w:color w:val="333333"/>
        </w:rPr>
        <w:t>осуществляет за свой счёт ремонт и эксплуатацию указанной квартиры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B17283" w:rsidRDefault="00296245">
      <w:r>
        <w:rPr>
          <w:color w:val="333333"/>
        </w:rPr>
        <w:t>12. С содержанием ст. 167, 209, 223, 288, 292, 549, и 556 ГК</w:t>
      </w:r>
      <w:r>
        <w:rPr>
          <w:color w:val="333333"/>
        </w:rPr>
        <w:t xml:space="preserve"> РФ стороны ознакомлены.</w:t>
      </w:r>
    </w:p>
    <w:p w:rsidR="00B17283" w:rsidRDefault="00296245">
      <w:r>
        <w:rPr>
          <w:color w:val="333333"/>
        </w:rPr>
        <w:t xml:space="preserve">13. В соответствии с действующим законодательством существенным условием договора купли-продажи квартиры является перечисление лиц, имеющих право пользования квартирой. В связи с этим можно предложить три варианта редакции данного </w:t>
      </w:r>
      <w:r>
        <w:rPr>
          <w:color w:val="333333"/>
        </w:rPr>
        <w:t>пункта. Указанная квартира продаётся свободной от проживания третьих лиц, имеющих в соответствии с законом право пользования данной квартирой.</w:t>
      </w:r>
    </w:p>
    <w:p w:rsidR="00B17283" w:rsidRDefault="00296245">
      <w:r>
        <w:rPr>
          <w:color w:val="333333"/>
        </w:rPr>
        <w:t>14. До подписания настоящего договора указанная квартира никому не продана, не подарена, не заложена, не обремене</w:t>
      </w:r>
      <w:r>
        <w:rPr>
          <w:color w:val="333333"/>
        </w:rPr>
        <w:t>на правами третьих лиц, в споре и под арестом (запрещением) не состоит.</w:t>
      </w:r>
    </w:p>
    <w:p w:rsidR="00B17283" w:rsidRDefault="00296245">
      <w:r>
        <w:rPr>
          <w:color w:val="333333"/>
        </w:rPr>
        <w:t>15.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</w:t>
      </w:r>
      <w:r>
        <w:rPr>
          <w:color w:val="333333"/>
        </w:rPr>
        <w:t>утствуют обстоятельства, вынуждающие совершить данный договор на крайне невыгодных для себя условиях.</w:t>
      </w:r>
    </w:p>
    <w:p w:rsidR="00B17283" w:rsidRDefault="00296245">
      <w:r>
        <w:rPr>
          <w:color w:val="333333"/>
        </w:rPr>
        <w:t>16. 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</w:t>
      </w:r>
      <w:r>
        <w:rPr>
          <w:color w:val="333333"/>
        </w:rPr>
        <w:t>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B17283" w:rsidRDefault="00296245">
      <w:r>
        <w:rPr>
          <w:color w:val="333333"/>
        </w:rPr>
        <w:t>17. Настоящий договор подлежит государственной регистрации и в соответствии со с</w:t>
      </w:r>
      <w:r>
        <w:rPr>
          <w:color w:val="333333"/>
        </w:rPr>
        <w:t>т.433 ГК РФ считается заключенным с момента его государственной регистрации.</w:t>
      </w:r>
    </w:p>
    <w:p w:rsidR="00B17283" w:rsidRDefault="00296245">
      <w:r>
        <w:rPr>
          <w:color w:val="333333"/>
        </w:rPr>
        <w:t xml:space="preserve">18.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в установленном законодательством порядке.</w:t>
      </w:r>
    </w:p>
    <w:p w:rsidR="00B17283" w:rsidRDefault="00296245">
      <w:pPr>
        <w:spacing w:after="0"/>
      </w:pPr>
      <w:r>
        <w:rPr>
          <w:color w:val="333333"/>
        </w:rPr>
        <w:t>19. Настоящий договор составлен в трёх экземплярах, из которых один находится у Продавца, вт</w:t>
      </w:r>
      <w:r>
        <w:rPr>
          <w:color w:val="333333"/>
        </w:rPr>
        <w:t>орой – у Покупателя, третий – в органе, осуществляющем государственную регистрацию прав на недвижимое имущество ________________________.</w:t>
      </w:r>
    </w:p>
    <w:p w:rsidR="00B17283" w:rsidRDefault="00B17283"/>
    <w:p w:rsidR="00B17283" w:rsidRDefault="002962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ПОДПИСИ СТОРОН</w:t>
      </w:r>
    </w:p>
    <w:p w:rsidR="00B17283" w:rsidRDefault="00B1728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17283" w:rsidTr="00296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7283" w:rsidRDefault="00296245" w:rsidP="00296245">
            <w:pPr>
              <w:spacing w:after="0" w:line="340" w:lineRule="auto"/>
            </w:pPr>
            <w:r w:rsidRPr="00296245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7283" w:rsidRDefault="00296245" w:rsidP="00296245">
            <w:pPr>
              <w:spacing w:after="0" w:line="340" w:lineRule="auto"/>
            </w:pPr>
            <w:r w:rsidRPr="00296245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B17283" w:rsidRDefault="00B17283"/>
    <w:sectPr w:rsidR="00B17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45" w:rsidRDefault="00296245">
      <w:pPr>
        <w:spacing w:after="0" w:line="240" w:lineRule="auto"/>
      </w:pPr>
      <w:r>
        <w:separator/>
      </w:r>
    </w:p>
  </w:endnote>
  <w:endnote w:type="continuationSeparator" w:id="0">
    <w:p w:rsidR="00296245" w:rsidRDefault="0029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AE" w:rsidRDefault="002C3C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83" w:rsidRDefault="00296245">
    <w:r>
      <w:fldChar w:fldCharType="begin"/>
    </w:r>
    <w:r>
      <w:instrText>PAGE</w:instrText>
    </w:r>
    <w:r w:rsidR="002C3CAE">
      <w:fldChar w:fldCharType="separate"/>
    </w:r>
    <w:r w:rsidR="002C3CA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C3CAE">
      <w:fldChar w:fldCharType="separate"/>
    </w:r>
    <w:r w:rsidR="002C3CAE">
      <w:rPr>
        <w:noProof/>
      </w:rPr>
      <w:t>3</w:t>
    </w:r>
    <w:r>
      <w:fldChar w:fldCharType="end"/>
    </w:r>
  </w:p>
  <w:p w:rsidR="00B17283" w:rsidRDefault="002C3CAE" w:rsidP="002C3CAE">
    <w:hyperlink r:id="rId1" w:history="1">
      <w:r w:rsidRPr="002C3CA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AE" w:rsidRDefault="002C3C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45" w:rsidRDefault="00296245">
      <w:pPr>
        <w:spacing w:after="0" w:line="240" w:lineRule="auto"/>
      </w:pPr>
      <w:r>
        <w:separator/>
      </w:r>
    </w:p>
  </w:footnote>
  <w:footnote w:type="continuationSeparator" w:id="0">
    <w:p w:rsidR="00296245" w:rsidRDefault="0029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AE" w:rsidRDefault="002C3C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AE" w:rsidRDefault="002C3C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283"/>
    <w:rsid w:val="00296245"/>
    <w:rsid w:val="002C3CAE"/>
    <w:rsid w:val="00B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3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CAE"/>
  </w:style>
  <w:style w:type="paragraph" w:styleId="a5">
    <w:name w:val="footer"/>
    <w:basedOn w:val="a"/>
    <w:link w:val="a6"/>
    <w:uiPriority w:val="99"/>
    <w:unhideWhenUsed/>
    <w:rsid w:val="002C3C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3CAE"/>
  </w:style>
  <w:style w:type="character" w:styleId="a7">
    <w:name w:val="Hyperlink"/>
    <w:uiPriority w:val="99"/>
    <w:unhideWhenUsed/>
    <w:rsid w:val="002C3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2017-04-25T09:15:00Z</dcterms:created>
  <dcterms:modified xsi:type="dcterms:W3CDTF">2017-04-25T12:56:00Z</dcterms:modified>
  <cp:category/>
</cp:coreProperties>
</file>