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7E" w:rsidRDefault="00D613FC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1C2C7E" w:rsidRDefault="00D613F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оплатой по частям</w:t>
      </w:r>
    </w:p>
    <w:p w:rsidR="001C2C7E" w:rsidRDefault="001C2C7E"/>
    <w:p w:rsidR="001C2C7E" w:rsidRDefault="001C2C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C2C7E" w:rsidT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2C7E" w:rsidRDefault="00D613FC" w:rsidP="00D613FC">
            <w:pPr>
              <w:spacing w:after="0" w:line="340" w:lineRule="auto"/>
            </w:pPr>
            <w:proofErr w:type="gramStart"/>
            <w:r w:rsidRPr="00D613F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613F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2C7E" w:rsidRDefault="00D613FC" w:rsidP="00D613FC">
            <w:pPr>
              <w:spacing w:after="0" w:line="340" w:lineRule="auto"/>
              <w:jc w:val="right"/>
            </w:pPr>
            <w:r w:rsidRPr="00D613F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C2C7E" w:rsidRDefault="001C2C7E"/>
    <w:p w:rsidR="001C2C7E" w:rsidRDefault="001C2C7E"/>
    <w:p w:rsidR="001C2C7E" w:rsidRDefault="001C2C7E"/>
    <w:p w:rsidR="001C2C7E" w:rsidRDefault="00D613FC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C2C7E" w:rsidRDefault="00D613FC">
      <w:pPr>
        <w:spacing w:after="150" w:line="290" w:lineRule="auto"/>
      </w:pPr>
      <w:r>
        <w:rPr>
          <w:color w:val="333333"/>
        </w:rPr>
        <w:t xml:space="preserve">1.1. Заказчик поручает и оплачивает, а Подрядчик принимает на себя обязательства по организации и выполнению работ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_____________________________________</w:t>
      </w:r>
      <w:r>
        <w:rPr>
          <w:color w:val="333333"/>
        </w:rPr>
        <w:t>___________.</w:t>
      </w:r>
    </w:p>
    <w:p w:rsidR="001C2C7E" w:rsidRDefault="00D613FC">
      <w:pPr>
        <w:spacing w:after="150" w:line="290" w:lineRule="auto"/>
      </w:pPr>
      <w:r>
        <w:rPr>
          <w:color w:val="333333"/>
        </w:rPr>
        <w:t>1.2. Подрядчик выполняет работы согласно смете (Приложение №1), являющейся неотъемлемой частью договора, по адресу: ________________________________________________.</w:t>
      </w:r>
    </w:p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1C2C7E" w:rsidRDefault="00D613FC">
      <w:pPr>
        <w:spacing w:after="150" w:line="290" w:lineRule="auto"/>
      </w:pPr>
      <w:r>
        <w:rPr>
          <w:color w:val="333333"/>
        </w:rPr>
        <w:t>2.1. Заказчик обязуется:</w:t>
      </w:r>
    </w:p>
    <w:p w:rsidR="001C2C7E" w:rsidRDefault="00D613FC">
      <w:pPr>
        <w:spacing w:after="150" w:line="290" w:lineRule="auto"/>
      </w:pPr>
      <w:r>
        <w:rPr>
          <w:color w:val="333333"/>
        </w:rPr>
        <w:t>2.1.1. Обеспечивать до</w:t>
      </w:r>
      <w:r>
        <w:rPr>
          <w:color w:val="333333"/>
        </w:rPr>
        <w:t>пуск персонала Подрядчика на свои объекты.</w:t>
      </w:r>
    </w:p>
    <w:p w:rsidR="001C2C7E" w:rsidRDefault="00D613FC">
      <w:pPr>
        <w:spacing w:after="150" w:line="290" w:lineRule="auto"/>
      </w:pPr>
      <w:r>
        <w:rPr>
          <w:color w:val="333333"/>
        </w:rPr>
        <w:t>2.1.2. Принимать работы по акту сдачи-приемки выполненных работ.</w:t>
      </w:r>
    </w:p>
    <w:p w:rsidR="001C2C7E" w:rsidRDefault="00D613FC">
      <w:pPr>
        <w:spacing w:after="150" w:line="290" w:lineRule="auto"/>
      </w:pPr>
      <w:r>
        <w:rPr>
          <w:color w:val="333333"/>
        </w:rPr>
        <w:t>2.2. Подрядчик обязуется:</w:t>
      </w:r>
    </w:p>
    <w:p w:rsidR="001C2C7E" w:rsidRDefault="00D613FC">
      <w:pPr>
        <w:spacing w:after="150" w:line="290" w:lineRule="auto"/>
      </w:pPr>
      <w:r>
        <w:rPr>
          <w:color w:val="333333"/>
        </w:rPr>
        <w:t>2.2.1. Приступить к выполнению работ не позднее ________ дней с момента поступления платы за организацию и выполнение работ по предоставлению доступа на расчетный счет Подрядчика.</w:t>
      </w:r>
    </w:p>
    <w:p w:rsidR="001C2C7E" w:rsidRDefault="00D613FC">
      <w:pPr>
        <w:spacing w:after="150" w:line="290" w:lineRule="auto"/>
      </w:pPr>
      <w:r>
        <w:rPr>
          <w:color w:val="333333"/>
        </w:rPr>
        <w:t>2.2.2. Для выполнения работ, предусмотренных п.1.1. настоящего договора, при</w:t>
      </w:r>
      <w:r>
        <w:rPr>
          <w:color w:val="333333"/>
        </w:rPr>
        <w:t>влекать высококвалифицированных специалистов и гарантировать высокий профессиональный уровень выполнения работ, использовать соответствующее оборудование и сооружения, принадлежащие Подрядчику.</w:t>
      </w:r>
    </w:p>
    <w:p w:rsidR="001C2C7E" w:rsidRDefault="00D613FC">
      <w:pPr>
        <w:spacing w:after="150" w:line="290" w:lineRule="auto"/>
      </w:pPr>
      <w:r>
        <w:rPr>
          <w:color w:val="333333"/>
        </w:rPr>
        <w:t>2.2.3. Проводить согласованные между Сторонами работы в соотве</w:t>
      </w:r>
      <w:r>
        <w:rPr>
          <w:color w:val="333333"/>
        </w:rPr>
        <w:t>тствии с техническими требованиями, требованиями действующего законодательства и с соблюдением правил лицензирования и сертификации.</w:t>
      </w:r>
    </w:p>
    <w:p w:rsidR="001C2C7E" w:rsidRDefault="00D613FC">
      <w:pPr>
        <w:spacing w:after="150" w:line="290" w:lineRule="auto"/>
      </w:pPr>
      <w:r>
        <w:rPr>
          <w:color w:val="333333"/>
        </w:rPr>
        <w:lastRenderedPageBreak/>
        <w:t>2.2.4. Получить технические условия, подготовить и согласовать в соответствии с нормами и правилами проект, выполнить все п</w:t>
      </w:r>
      <w:r>
        <w:rPr>
          <w:color w:val="333333"/>
        </w:rPr>
        <w:t>редусмотренные договором работы не позднее ________________________ с момента зачисления денежных средств на расчетный счет Подрядчика.</w:t>
      </w:r>
    </w:p>
    <w:p w:rsidR="001C2C7E" w:rsidRDefault="00D613FC">
      <w:pPr>
        <w:spacing w:after="150" w:line="290" w:lineRule="auto"/>
      </w:pPr>
      <w:r>
        <w:rPr>
          <w:color w:val="333333"/>
        </w:rPr>
        <w:t>2.2.5. После выполнения работ предусмотренных договором представить Заказчику Акт сдачи-приемки выполненных работ.</w:t>
      </w:r>
    </w:p>
    <w:p w:rsidR="001C2C7E" w:rsidRDefault="00D613FC">
      <w:pPr>
        <w:spacing w:after="150" w:line="290" w:lineRule="auto"/>
      </w:pPr>
      <w:r>
        <w:rPr>
          <w:color w:val="333333"/>
        </w:rPr>
        <w:t>2.2.6</w:t>
      </w:r>
      <w:r>
        <w:rPr>
          <w:color w:val="333333"/>
        </w:rPr>
        <w:t>. Использовать при выполнении работ материалы, соответствующие техническим характеристикам, изложенным в Технических требованиях и Технических заданиях на проектирование.</w:t>
      </w:r>
    </w:p>
    <w:p w:rsidR="001C2C7E" w:rsidRDefault="00D613FC">
      <w:pPr>
        <w:spacing w:after="150" w:line="290" w:lineRule="auto"/>
      </w:pPr>
      <w:r>
        <w:rPr>
          <w:color w:val="333333"/>
        </w:rPr>
        <w:t>2.2.7. Подрядчик имеет право привлекать для выполнения работ субподрядчиков, за работ</w:t>
      </w:r>
      <w:r>
        <w:rPr>
          <w:color w:val="333333"/>
        </w:rPr>
        <w:t>у которых он несет ответственность в полом объеме. Субподрядные организации привлекаются с соблюдением правил лицензирования и сертификации.</w:t>
      </w:r>
    </w:p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ДОГОВОРА И ПОРЯДОК РАСЧЕТОВ</w:t>
      </w:r>
    </w:p>
    <w:p w:rsidR="001C2C7E" w:rsidRDefault="00D613FC">
      <w:pPr>
        <w:spacing w:after="150" w:line="290" w:lineRule="auto"/>
      </w:pPr>
      <w:r>
        <w:rPr>
          <w:color w:val="333333"/>
        </w:rPr>
        <w:t>3.1. Все работы, выполняемые Подрядчиком по договору, выполняются по договорным</w:t>
      </w:r>
      <w:r>
        <w:rPr>
          <w:color w:val="333333"/>
        </w:rPr>
        <w:t xml:space="preserve"> ценам, согласованным Сторонами, и определенными в Приложении №2, являющимся неотъемлемой частью настоящего договора. Договорные цены согласованы на основании утвержденной сметы (Приложение №1), которая является неотъемлемой частью настоящего договора. В с</w:t>
      </w:r>
      <w:r>
        <w:rPr>
          <w:color w:val="333333"/>
        </w:rPr>
        <w:t>лучае выполнения работ непредусмотренных настоящим договором, договорные цены определяются на основании утвержденных смет, являющихся неотъемлемой частью соответствующих Дополнений.</w:t>
      </w:r>
    </w:p>
    <w:p w:rsidR="001C2C7E" w:rsidRDefault="00D613FC">
      <w:pPr>
        <w:spacing w:after="150" w:line="290" w:lineRule="auto"/>
      </w:pPr>
      <w:r>
        <w:rPr>
          <w:color w:val="333333"/>
        </w:rPr>
        <w:t>3.2. Заказчик оплачивает ________% стоимости работ в течение ________ банк</w:t>
      </w:r>
      <w:r>
        <w:rPr>
          <w:color w:val="333333"/>
        </w:rPr>
        <w:t>овских дней с момента подписания настоящего договора. Оставшиеся ________% от стоимости работ Заказчик оплачивает в течение ________ банковских дней после подписания Технического акта, указанного в п.6.1.</w:t>
      </w:r>
    </w:p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1C2C7E" w:rsidRDefault="00D613FC">
      <w:pPr>
        <w:spacing w:after="150" w:line="290" w:lineRule="auto"/>
      </w:pPr>
      <w:r>
        <w:rPr>
          <w:color w:val="333333"/>
        </w:rPr>
        <w:t>4.1. За неисполнение, либ</w:t>
      </w:r>
      <w:r>
        <w:rPr>
          <w:color w:val="333333"/>
        </w:rPr>
        <w:t>о ненадлежащее исполнение договорных обязательств, Стороны несут имущественную ответственность в порядке и на основаниях, предусмотренных действующим законодательством.</w:t>
      </w:r>
    </w:p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1C2C7E" w:rsidRDefault="00D613FC">
      <w:pPr>
        <w:spacing w:after="150" w:line="290" w:lineRule="auto"/>
      </w:pPr>
      <w:r>
        <w:rPr>
          <w:color w:val="333333"/>
        </w:rPr>
        <w:t>5.1. Все сведения по настоящему договору являются конфиденциальны</w:t>
      </w:r>
      <w:r>
        <w:rPr>
          <w:color w:val="333333"/>
        </w:rPr>
        <w:t>ми, распространению и оглашению не подлежат.</w:t>
      </w:r>
    </w:p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ГАРАНТИЙНЫЙ СРОК И СРОК ДЕЙСТВИЯ ДОГОВОРА</w:t>
      </w:r>
    </w:p>
    <w:p w:rsidR="001C2C7E" w:rsidRDefault="00D613FC">
      <w:pPr>
        <w:spacing w:after="150" w:line="290" w:lineRule="auto"/>
      </w:pPr>
      <w:r>
        <w:rPr>
          <w:color w:val="333333"/>
        </w:rPr>
        <w:t>6.1. Подрядчик организует и обеспечивает ________________________ в срок до «___» _____________ 2017 г. По окончании этого срока стороны подписывают акт выполненных р</w:t>
      </w:r>
      <w:r>
        <w:rPr>
          <w:color w:val="333333"/>
        </w:rPr>
        <w:t>абот.</w:t>
      </w:r>
    </w:p>
    <w:p w:rsidR="001C2C7E" w:rsidRDefault="00D613FC">
      <w:pPr>
        <w:spacing w:after="150" w:line="290" w:lineRule="auto"/>
      </w:pPr>
      <w:r>
        <w:rPr>
          <w:color w:val="333333"/>
        </w:rPr>
        <w:t>6.2. Настоящий договор вступает в силу с момента подписания и действует до подписания акта выполненных работ.</w:t>
      </w:r>
    </w:p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ЗАКЛЮЧИТЕЛЬНЫЕ ПОЛОЖЕНИЯ</w:t>
      </w:r>
    </w:p>
    <w:p w:rsidR="001C2C7E" w:rsidRDefault="00D613FC">
      <w:pPr>
        <w:spacing w:after="150" w:line="290" w:lineRule="auto"/>
      </w:pPr>
      <w:r>
        <w:rPr>
          <w:color w:val="333333"/>
        </w:rPr>
        <w:t>7.1. Настоящий договор составлен в двух экземплярах, по одному для каждой Стороны, каждый из которых носит одина</w:t>
      </w:r>
      <w:r>
        <w:rPr>
          <w:color w:val="333333"/>
        </w:rPr>
        <w:t>ковую юридическую силу.</w:t>
      </w:r>
    </w:p>
    <w:p w:rsidR="001C2C7E" w:rsidRDefault="00D613FC">
      <w:pPr>
        <w:spacing w:after="150" w:line="290" w:lineRule="auto"/>
      </w:pPr>
      <w:r>
        <w:rPr>
          <w:color w:val="333333"/>
        </w:rPr>
        <w:t>7.2. Положения, не урегулированные настоящим договором, регулируются действующим законодательством РФ.</w:t>
      </w:r>
    </w:p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АДРЕСА И РЕКВИЗИТЫ СТОРОН</w:t>
      </w:r>
    </w:p>
    <w:p w:rsidR="001C2C7E" w:rsidRDefault="001C2C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1C2C7E" w:rsidT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2C7E" w:rsidRDefault="00D613FC">
            <w:r w:rsidRPr="00D613FC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Юр. адрес: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Почтовый адрес: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ИНН: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КПП: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Банк: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613F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613F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613F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613FC">
              <w:rPr>
                <w:color w:val="333333"/>
                <w:sz w:val="18"/>
                <w:szCs w:val="18"/>
              </w:rPr>
              <w:t>чёт: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Корр./счёт: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2C7E" w:rsidRDefault="00D613FC">
            <w:r w:rsidRPr="00D613FC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Регистрация: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Почтовый адрес: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Паспорт серия: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Номер: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Выдан: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Кем:</w:t>
            </w:r>
          </w:p>
          <w:p w:rsidR="001C2C7E" w:rsidRDefault="00D613FC">
            <w:r w:rsidRPr="00D613F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C2C7E" w:rsidRDefault="001C2C7E"/>
    <w:p w:rsidR="001C2C7E" w:rsidRDefault="00D613F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1C2C7E" w:rsidRDefault="001C2C7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C2C7E" w:rsidTr="00D6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2C7E" w:rsidRDefault="00D613FC" w:rsidP="00D613FC">
            <w:pPr>
              <w:spacing w:after="0" w:line="340" w:lineRule="auto"/>
            </w:pPr>
            <w:r w:rsidRPr="00D613FC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2C7E" w:rsidRDefault="00D613FC" w:rsidP="00D613FC">
            <w:pPr>
              <w:spacing w:after="0" w:line="340" w:lineRule="auto"/>
            </w:pPr>
            <w:r w:rsidRPr="00D613FC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1C2C7E" w:rsidRDefault="001C2C7E"/>
    <w:sectPr w:rsidR="001C2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FC" w:rsidRDefault="00D613FC">
      <w:pPr>
        <w:spacing w:after="0" w:line="240" w:lineRule="auto"/>
      </w:pPr>
      <w:r>
        <w:separator/>
      </w:r>
    </w:p>
  </w:endnote>
  <w:endnote w:type="continuationSeparator" w:id="0">
    <w:p w:rsidR="00D613FC" w:rsidRDefault="00D6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8" w:rsidRDefault="006012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7E" w:rsidRDefault="00D613FC">
    <w:r>
      <w:fldChar w:fldCharType="begin"/>
    </w:r>
    <w:r>
      <w:instrText>PAGE</w:instrText>
    </w:r>
    <w:r w:rsidR="006012F8">
      <w:fldChar w:fldCharType="separate"/>
    </w:r>
    <w:r w:rsidR="006012F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012F8">
      <w:fldChar w:fldCharType="separate"/>
    </w:r>
    <w:r w:rsidR="006012F8">
      <w:rPr>
        <w:noProof/>
      </w:rPr>
      <w:t>3</w:t>
    </w:r>
    <w:r>
      <w:fldChar w:fldCharType="end"/>
    </w:r>
  </w:p>
  <w:p w:rsidR="001C2C7E" w:rsidRDefault="006012F8" w:rsidP="006012F8">
    <w:hyperlink r:id="rId1" w:history="1">
      <w:r w:rsidRPr="006012F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8" w:rsidRDefault="00601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FC" w:rsidRDefault="00D613FC">
      <w:pPr>
        <w:spacing w:after="0" w:line="240" w:lineRule="auto"/>
      </w:pPr>
      <w:r>
        <w:separator/>
      </w:r>
    </w:p>
  </w:footnote>
  <w:footnote w:type="continuationSeparator" w:id="0">
    <w:p w:rsidR="00D613FC" w:rsidRDefault="00D6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8" w:rsidRDefault="00601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8" w:rsidRDefault="006012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C7E"/>
    <w:rsid w:val="001C2C7E"/>
    <w:rsid w:val="006012F8"/>
    <w:rsid w:val="00D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1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2F8"/>
  </w:style>
  <w:style w:type="paragraph" w:styleId="a5">
    <w:name w:val="footer"/>
    <w:basedOn w:val="a"/>
    <w:link w:val="a6"/>
    <w:uiPriority w:val="99"/>
    <w:unhideWhenUsed/>
    <w:rsid w:val="00601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2F8"/>
  </w:style>
  <w:style w:type="character" w:styleId="a7">
    <w:name w:val="Hyperlink"/>
    <w:uiPriority w:val="99"/>
    <w:unhideWhenUsed/>
    <w:rsid w:val="00601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2017-04-25T09:39:00Z</dcterms:created>
  <dcterms:modified xsi:type="dcterms:W3CDTF">2017-04-25T13:25:00Z</dcterms:modified>
  <cp:category/>
</cp:coreProperties>
</file>